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14" w:rsidRPr="00BE0ED2" w:rsidRDefault="00BE4E14" w:rsidP="00BE4E14">
      <w:pPr>
        <w:ind w:firstLineChars="200" w:firstLine="880"/>
        <w:jc w:val="center"/>
        <w:rPr>
          <w:rFonts w:ascii="华文中宋" w:eastAsia="华文中宋" w:hAnsi="华文中宋"/>
          <w:sz w:val="44"/>
          <w:szCs w:val="44"/>
        </w:rPr>
      </w:pPr>
      <w:r w:rsidRPr="00BE0ED2">
        <w:rPr>
          <w:rFonts w:ascii="华文中宋" w:eastAsia="华文中宋" w:hAnsi="华文中宋" w:hint="eastAsia"/>
          <w:sz w:val="44"/>
          <w:szCs w:val="44"/>
        </w:rPr>
        <w:t>上海师范大学天华学院安全检查表</w:t>
      </w:r>
    </w:p>
    <w:p w:rsidR="00BE4E14" w:rsidRDefault="00BE4E14" w:rsidP="00BE4E14">
      <w:pPr>
        <w:spacing w:line="300" w:lineRule="exact"/>
        <w:ind w:firstLineChars="200" w:firstLine="72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 xml:space="preserve">  </w:t>
      </w:r>
    </w:p>
    <w:p w:rsidR="00BE4E14" w:rsidRPr="00617CB4" w:rsidRDefault="00BE4E14" w:rsidP="00BE4E14">
      <w:pPr>
        <w:ind w:firstLineChars="200" w:firstLine="560"/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 xml:space="preserve">部门：                                                               </w:t>
      </w:r>
    </w:p>
    <w:tbl>
      <w:tblPr>
        <w:tblStyle w:val="a5"/>
        <w:tblW w:w="5000" w:type="pct"/>
        <w:tblLook w:val="04A0"/>
      </w:tblPr>
      <w:tblGrid>
        <w:gridCol w:w="2518"/>
        <w:gridCol w:w="1559"/>
        <w:gridCol w:w="1417"/>
        <w:gridCol w:w="1137"/>
        <w:gridCol w:w="3260"/>
        <w:gridCol w:w="4283"/>
      </w:tblGrid>
      <w:tr w:rsidR="00BE4E14" w:rsidTr="00807216">
        <w:trPr>
          <w:trHeight w:val="539"/>
        </w:trPr>
        <w:tc>
          <w:tcPr>
            <w:tcW w:w="888" w:type="pct"/>
            <w:vMerge w:val="restart"/>
            <w:tcBorders>
              <w:right w:val="single" w:sz="4" w:space="0" w:color="auto"/>
            </w:tcBorders>
            <w:vAlign w:val="center"/>
          </w:tcPr>
          <w:p w:rsidR="00BE4E14" w:rsidRPr="0014622B" w:rsidRDefault="00BE4E14" w:rsidP="00807216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sz w:val="32"/>
                <w:szCs w:val="32"/>
              </w:rPr>
              <w:t>检查</w:t>
            </w:r>
            <w:r w:rsidRPr="0014622B">
              <w:rPr>
                <w:rFonts w:ascii="华文中宋" w:eastAsia="华文中宋" w:hAnsi="华文中宋" w:hint="eastAsia"/>
                <w:sz w:val="32"/>
                <w:szCs w:val="32"/>
              </w:rPr>
              <w:t>项目</w:t>
            </w:r>
          </w:p>
        </w:tc>
        <w:tc>
          <w:tcPr>
            <w:tcW w:w="5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E14" w:rsidRPr="0014622B" w:rsidRDefault="00BE4E14" w:rsidP="00807216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sz w:val="32"/>
                <w:szCs w:val="32"/>
              </w:rPr>
              <w:t>带队领导</w:t>
            </w:r>
          </w:p>
        </w:tc>
        <w:tc>
          <w:tcPr>
            <w:tcW w:w="500" w:type="pct"/>
            <w:vMerge w:val="restart"/>
            <w:tcBorders>
              <w:left w:val="single" w:sz="4" w:space="0" w:color="auto"/>
            </w:tcBorders>
            <w:vAlign w:val="center"/>
          </w:tcPr>
          <w:p w:rsidR="00BE4E14" w:rsidRPr="0014622B" w:rsidRDefault="00BE4E14" w:rsidP="00807216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sz w:val="32"/>
                <w:szCs w:val="32"/>
              </w:rPr>
              <w:t>检查  人员</w:t>
            </w:r>
          </w:p>
        </w:tc>
        <w:tc>
          <w:tcPr>
            <w:tcW w:w="1551" w:type="pct"/>
            <w:gridSpan w:val="2"/>
          </w:tcPr>
          <w:p w:rsidR="00BE4E14" w:rsidRPr="0014622B" w:rsidRDefault="00BE4E14" w:rsidP="00807216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 w:rsidRPr="0014622B">
              <w:rPr>
                <w:rFonts w:ascii="华文中宋" w:eastAsia="华文中宋" w:hAnsi="华文中宋" w:hint="eastAsia"/>
                <w:sz w:val="32"/>
                <w:szCs w:val="32"/>
              </w:rPr>
              <w:t>检查结果</w:t>
            </w:r>
          </w:p>
        </w:tc>
        <w:tc>
          <w:tcPr>
            <w:tcW w:w="1511" w:type="pct"/>
            <w:vMerge w:val="restart"/>
            <w:vAlign w:val="center"/>
          </w:tcPr>
          <w:p w:rsidR="00BE4E14" w:rsidRPr="0014622B" w:rsidRDefault="00BE4E14" w:rsidP="00807216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 w:rsidRPr="0014622B">
              <w:rPr>
                <w:rFonts w:ascii="华文中宋" w:eastAsia="华文中宋" w:hAnsi="华文中宋" w:hint="eastAsia"/>
                <w:sz w:val="32"/>
                <w:szCs w:val="32"/>
              </w:rPr>
              <w:t>整改措施</w:t>
            </w:r>
          </w:p>
        </w:tc>
      </w:tr>
      <w:tr w:rsidR="00BE4E14" w:rsidTr="00807216">
        <w:trPr>
          <w:trHeight w:val="477"/>
        </w:trPr>
        <w:tc>
          <w:tcPr>
            <w:tcW w:w="888" w:type="pct"/>
            <w:vMerge/>
            <w:tcBorders>
              <w:right w:val="single" w:sz="4" w:space="0" w:color="auto"/>
            </w:tcBorders>
          </w:tcPr>
          <w:p w:rsidR="00BE4E14" w:rsidRDefault="00BE4E14" w:rsidP="00807216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14" w:rsidRDefault="00BE4E14" w:rsidP="00807216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</w:tcBorders>
          </w:tcPr>
          <w:p w:rsidR="00BE4E14" w:rsidRDefault="00BE4E14" w:rsidP="00807216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BE4E14" w:rsidRPr="0014622B" w:rsidRDefault="00BE4E14" w:rsidP="00807216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 w:rsidRPr="0014622B">
              <w:rPr>
                <w:rFonts w:ascii="华文中宋" w:eastAsia="华文中宋" w:hAnsi="华文中宋" w:hint="eastAsia"/>
                <w:sz w:val="30"/>
                <w:szCs w:val="30"/>
              </w:rPr>
              <w:t>合格</w:t>
            </w:r>
          </w:p>
        </w:tc>
        <w:tc>
          <w:tcPr>
            <w:tcW w:w="1150" w:type="pct"/>
            <w:tcBorders>
              <w:left w:val="single" w:sz="4" w:space="0" w:color="auto"/>
            </w:tcBorders>
          </w:tcPr>
          <w:p w:rsidR="00BE4E14" w:rsidRPr="0014622B" w:rsidRDefault="00BE4E14" w:rsidP="00807216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 w:rsidRPr="0014622B">
              <w:rPr>
                <w:rFonts w:ascii="华文中宋" w:eastAsia="华文中宋" w:hAnsi="华文中宋" w:hint="eastAsia"/>
                <w:sz w:val="30"/>
                <w:szCs w:val="30"/>
              </w:rPr>
              <w:t>问题隐患</w:t>
            </w:r>
          </w:p>
        </w:tc>
        <w:tc>
          <w:tcPr>
            <w:tcW w:w="1511" w:type="pct"/>
            <w:vMerge/>
          </w:tcPr>
          <w:p w:rsidR="00BE4E14" w:rsidRDefault="00BE4E14" w:rsidP="00807216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  <w:tr w:rsidR="00BE4E14" w:rsidTr="00807216">
        <w:trPr>
          <w:trHeight w:val="968"/>
        </w:trPr>
        <w:tc>
          <w:tcPr>
            <w:tcW w:w="888" w:type="pct"/>
            <w:tcBorders>
              <w:right w:val="single" w:sz="4" w:space="0" w:color="auto"/>
            </w:tcBorders>
          </w:tcPr>
          <w:p w:rsidR="00BE4E14" w:rsidRDefault="00BE4E14" w:rsidP="00807216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BE4E14" w:rsidRDefault="00BE4E14" w:rsidP="00807216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</w:tcPr>
          <w:p w:rsidR="00BE4E14" w:rsidRDefault="00BE4E14" w:rsidP="00807216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BE4E14" w:rsidRDefault="00BE4E14" w:rsidP="00807216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1150" w:type="pct"/>
            <w:tcBorders>
              <w:left w:val="single" w:sz="4" w:space="0" w:color="auto"/>
            </w:tcBorders>
          </w:tcPr>
          <w:p w:rsidR="00BE4E14" w:rsidRDefault="00BE4E14" w:rsidP="00807216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1511" w:type="pct"/>
          </w:tcPr>
          <w:p w:rsidR="00BE4E14" w:rsidRDefault="00BE4E14" w:rsidP="00807216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  <w:tr w:rsidR="00BE4E14" w:rsidTr="00807216">
        <w:trPr>
          <w:trHeight w:val="996"/>
        </w:trPr>
        <w:tc>
          <w:tcPr>
            <w:tcW w:w="888" w:type="pct"/>
            <w:tcBorders>
              <w:right w:val="single" w:sz="4" w:space="0" w:color="auto"/>
            </w:tcBorders>
          </w:tcPr>
          <w:p w:rsidR="00BE4E14" w:rsidRDefault="00BE4E14" w:rsidP="00807216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BE4E14" w:rsidRDefault="00BE4E14" w:rsidP="00807216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</w:tcPr>
          <w:p w:rsidR="00BE4E14" w:rsidRDefault="00BE4E14" w:rsidP="00807216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BE4E14" w:rsidRDefault="00BE4E14" w:rsidP="00807216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1150" w:type="pct"/>
            <w:tcBorders>
              <w:left w:val="single" w:sz="4" w:space="0" w:color="auto"/>
            </w:tcBorders>
          </w:tcPr>
          <w:p w:rsidR="00BE4E14" w:rsidRDefault="00BE4E14" w:rsidP="00807216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1511" w:type="pct"/>
          </w:tcPr>
          <w:p w:rsidR="00BE4E14" w:rsidRDefault="00BE4E14" w:rsidP="00807216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  <w:tr w:rsidR="00BE4E14" w:rsidTr="00807216">
        <w:trPr>
          <w:trHeight w:val="983"/>
        </w:trPr>
        <w:tc>
          <w:tcPr>
            <w:tcW w:w="888" w:type="pct"/>
            <w:tcBorders>
              <w:right w:val="single" w:sz="4" w:space="0" w:color="auto"/>
            </w:tcBorders>
          </w:tcPr>
          <w:p w:rsidR="00BE4E14" w:rsidRDefault="00BE4E14" w:rsidP="00807216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BE4E14" w:rsidRDefault="00BE4E14" w:rsidP="00807216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</w:tcPr>
          <w:p w:rsidR="00BE4E14" w:rsidRDefault="00BE4E14" w:rsidP="00807216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BE4E14" w:rsidRDefault="00BE4E14" w:rsidP="00807216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1150" w:type="pct"/>
            <w:tcBorders>
              <w:left w:val="single" w:sz="4" w:space="0" w:color="auto"/>
            </w:tcBorders>
          </w:tcPr>
          <w:p w:rsidR="00BE4E14" w:rsidRDefault="00BE4E14" w:rsidP="00807216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1511" w:type="pct"/>
          </w:tcPr>
          <w:p w:rsidR="00BE4E14" w:rsidRDefault="00BE4E14" w:rsidP="00807216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  <w:tr w:rsidR="00BE4E14" w:rsidTr="00807216">
        <w:trPr>
          <w:trHeight w:val="826"/>
        </w:trPr>
        <w:tc>
          <w:tcPr>
            <w:tcW w:w="888" w:type="pct"/>
            <w:tcBorders>
              <w:right w:val="single" w:sz="4" w:space="0" w:color="auto"/>
            </w:tcBorders>
          </w:tcPr>
          <w:p w:rsidR="00BE4E14" w:rsidRDefault="00BE4E14" w:rsidP="00807216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BE4E14" w:rsidRDefault="00BE4E14" w:rsidP="00807216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</w:tcPr>
          <w:p w:rsidR="00BE4E14" w:rsidRDefault="00BE4E14" w:rsidP="00807216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BE4E14" w:rsidRDefault="00BE4E14" w:rsidP="00807216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1150" w:type="pct"/>
            <w:tcBorders>
              <w:left w:val="single" w:sz="4" w:space="0" w:color="auto"/>
            </w:tcBorders>
          </w:tcPr>
          <w:p w:rsidR="00BE4E14" w:rsidRDefault="00BE4E14" w:rsidP="00807216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1511" w:type="pct"/>
          </w:tcPr>
          <w:p w:rsidR="00BE4E14" w:rsidRDefault="00BE4E14" w:rsidP="00807216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  <w:tr w:rsidR="00BE4E14" w:rsidTr="00807216">
        <w:trPr>
          <w:trHeight w:val="850"/>
        </w:trPr>
        <w:tc>
          <w:tcPr>
            <w:tcW w:w="5000" w:type="pct"/>
            <w:gridSpan w:val="6"/>
          </w:tcPr>
          <w:p w:rsidR="00BE4E14" w:rsidRDefault="00BE4E14" w:rsidP="00807216">
            <w:pPr>
              <w:jc w:val="left"/>
              <w:rPr>
                <w:rFonts w:ascii="华文中宋" w:eastAsia="华文中宋" w:hAnsi="华文中宋"/>
                <w:sz w:val="36"/>
                <w:szCs w:val="36"/>
              </w:rPr>
            </w:pPr>
            <w:r w:rsidRPr="009A7E85">
              <w:rPr>
                <w:rFonts w:ascii="华文中宋" w:eastAsia="华文中宋" w:hAnsi="华文中宋" w:hint="eastAsia"/>
                <w:sz w:val="30"/>
                <w:szCs w:val="30"/>
              </w:rPr>
              <w:t>备注：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1、安全检查每半月进行一次，每月2 次，由部门负责人牵头组织；2、检查之后，将此表交月华楼260学保办公室；3、请规范填写，字迹清楚，用于存档；4、检查项目根据部门属性进行增减；</w:t>
            </w:r>
          </w:p>
        </w:tc>
      </w:tr>
    </w:tbl>
    <w:p w:rsidR="00BE4E14" w:rsidRDefault="00BE4E14" w:rsidP="00BE4E14">
      <w:pPr>
        <w:ind w:firstLineChars="50" w:firstLine="140"/>
        <w:jc w:val="left"/>
        <w:rPr>
          <w:rFonts w:ascii="华文中宋" w:eastAsia="华文中宋" w:hAnsi="华文中宋"/>
          <w:sz w:val="28"/>
          <w:szCs w:val="28"/>
        </w:rPr>
      </w:pPr>
      <w:r w:rsidRPr="00BE0ED2">
        <w:rPr>
          <w:rFonts w:ascii="华文中宋" w:eastAsia="华文中宋" w:hAnsi="华文中宋" w:hint="eastAsia"/>
          <w:sz w:val="28"/>
          <w:szCs w:val="28"/>
        </w:rPr>
        <w:t>填表人：</w:t>
      </w:r>
      <w:r>
        <w:rPr>
          <w:rFonts w:ascii="华文中宋" w:eastAsia="华文中宋" w:hAnsi="华文中宋" w:hint="eastAsia"/>
          <w:sz w:val="28"/>
          <w:szCs w:val="28"/>
        </w:rPr>
        <w:t xml:space="preserve">                     联系方式：                  制表：上海师范大学天华学院办公室   学保处</w:t>
      </w:r>
    </w:p>
    <w:p w:rsidR="00582C48" w:rsidRDefault="00BE4E14" w:rsidP="00BE4E14">
      <w:pPr>
        <w:jc w:val="right"/>
      </w:pPr>
      <w:r>
        <w:rPr>
          <w:rFonts w:ascii="华文中宋" w:eastAsia="华文中宋" w:hAnsi="华文中宋" w:hint="eastAsia"/>
          <w:sz w:val="28"/>
          <w:szCs w:val="28"/>
        </w:rPr>
        <w:t xml:space="preserve">      日期：     年    月    日        </w:t>
      </w:r>
    </w:p>
    <w:sectPr w:rsidR="00582C48" w:rsidSect="00BE4E14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C48" w:rsidRDefault="00582C48" w:rsidP="00BE4E14">
      <w:r>
        <w:separator/>
      </w:r>
    </w:p>
  </w:endnote>
  <w:endnote w:type="continuationSeparator" w:id="1">
    <w:p w:rsidR="00582C48" w:rsidRDefault="00582C48" w:rsidP="00BE4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C48" w:rsidRDefault="00582C48" w:rsidP="00BE4E14">
      <w:r>
        <w:separator/>
      </w:r>
    </w:p>
  </w:footnote>
  <w:footnote w:type="continuationSeparator" w:id="1">
    <w:p w:rsidR="00582C48" w:rsidRDefault="00582C48" w:rsidP="00BE4E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E14"/>
    <w:rsid w:val="00582C48"/>
    <w:rsid w:val="00BE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4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4E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4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4E14"/>
    <w:rPr>
      <w:sz w:val="18"/>
      <w:szCs w:val="18"/>
    </w:rPr>
  </w:style>
  <w:style w:type="table" w:styleId="a5">
    <w:name w:val="Table Grid"/>
    <w:basedOn w:val="a1"/>
    <w:uiPriority w:val="59"/>
    <w:rsid w:val="00BE4E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2016-12-02T01:43:00Z</dcterms:created>
  <dcterms:modified xsi:type="dcterms:W3CDTF">2016-12-02T01:44:00Z</dcterms:modified>
</cp:coreProperties>
</file>